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5AF5545" w14:textId="26D6CFA5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667058">
        <w:rPr>
          <w:rFonts w:ascii="Arial" w:hAnsi="Arial" w:cs="Arial"/>
          <w:bCs/>
          <w:sz w:val="22"/>
          <w:szCs w:val="22"/>
        </w:rPr>
        <w:t>:</w:t>
      </w:r>
      <w:r w:rsidRPr="00DD4C75">
        <w:rPr>
          <w:rFonts w:ascii="Arial" w:hAnsi="Arial" w:cs="Arial"/>
          <w:bCs/>
          <w:sz w:val="22"/>
          <w:szCs w:val="22"/>
        </w:rPr>
        <w:t xml:space="preserve"> </w:t>
      </w:r>
      <w:r w:rsidR="00667058">
        <w:rPr>
          <w:rFonts w:ascii="Arial" w:hAnsi="Arial" w:cs="Arial"/>
          <w:bCs/>
          <w:sz w:val="22"/>
          <w:szCs w:val="22"/>
        </w:rPr>
        <w:t>„</w:t>
      </w:r>
      <w:r w:rsidR="00667058" w:rsidRPr="00667058">
        <w:rPr>
          <w:rFonts w:ascii="Arial" w:hAnsi="Arial" w:cs="Arial"/>
          <w:bCs/>
          <w:i/>
          <w:sz w:val="22"/>
          <w:szCs w:val="22"/>
        </w:rPr>
        <w:t>Opracowanie kompletnej dokumentacji projektowo- kosztorysowej wraz z uzyskaniem wymaganych przepisami ustawy z dnia 7 lipca 1994 r. Prawo budowlane  (t.j. Dz.U. z 2025 r. poz. 418 ze zm.) opinii, uzgodnień, decyzji administracyjnych i w razie konieczności pozwoleń wodno-prawnych oraz pełnienie nadzoru autorskiego nad dokumentacją dla zadania: Budowa urządzeń wodnych na terenie Nadleśnictwa Kłobuck</w:t>
      </w:r>
      <w:r w:rsidR="00667058">
        <w:rPr>
          <w:rFonts w:ascii="Arial" w:hAnsi="Arial" w:cs="Arial"/>
          <w:bCs/>
          <w:i/>
          <w:sz w:val="22"/>
          <w:szCs w:val="22"/>
        </w:rPr>
        <w:t>”</w:t>
      </w: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37AA63B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ppkt </w:t>
      </w:r>
      <w:r w:rsidR="00EC3DDA">
        <w:rPr>
          <w:rFonts w:ascii="Arial" w:hAnsi="Arial" w:cs="Arial"/>
          <w:b/>
          <w:bCs/>
          <w:sz w:val="22"/>
          <w:szCs w:val="22"/>
        </w:rPr>
        <w:t>4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3E521" w14:textId="77777777" w:rsidR="00BC0445" w:rsidRDefault="00BC0445">
      <w:r>
        <w:separator/>
      </w:r>
    </w:p>
  </w:endnote>
  <w:endnote w:type="continuationSeparator" w:id="0">
    <w:p w14:paraId="6DA8B098" w14:textId="77777777" w:rsidR="00BC0445" w:rsidRDefault="00BC0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65B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87F18" w14:textId="77777777" w:rsidR="00BC0445" w:rsidRDefault="00BC0445">
      <w:r>
        <w:separator/>
      </w:r>
    </w:p>
  </w:footnote>
  <w:footnote w:type="continuationSeparator" w:id="0">
    <w:p w14:paraId="28501E5A" w14:textId="77777777" w:rsidR="00BC0445" w:rsidRDefault="00BC0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516B4"/>
    <w:rsid w:val="0026588E"/>
    <w:rsid w:val="0028445F"/>
    <w:rsid w:val="002854BA"/>
    <w:rsid w:val="002A5158"/>
    <w:rsid w:val="002D6014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E47DA"/>
    <w:rsid w:val="00661664"/>
    <w:rsid w:val="00667058"/>
    <w:rsid w:val="006905ED"/>
    <w:rsid w:val="006A07EB"/>
    <w:rsid w:val="006A6279"/>
    <w:rsid w:val="006D646E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C0445"/>
    <w:rsid w:val="00BD019D"/>
    <w:rsid w:val="00BD5168"/>
    <w:rsid w:val="00BF5E54"/>
    <w:rsid w:val="00C2100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396D"/>
    <w:rsid w:val="00E816F1"/>
    <w:rsid w:val="00E819DE"/>
    <w:rsid w:val="00EC3DDA"/>
    <w:rsid w:val="00ED20C6"/>
    <w:rsid w:val="00EE3310"/>
    <w:rsid w:val="00F42EA2"/>
    <w:rsid w:val="00F6499F"/>
    <w:rsid w:val="00F70E6A"/>
    <w:rsid w:val="00F95B11"/>
    <w:rsid w:val="00FA051F"/>
    <w:rsid w:val="00FA72EC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Brzęczek</cp:lastModifiedBy>
  <cp:revision>6</cp:revision>
  <dcterms:created xsi:type="dcterms:W3CDTF">2025-05-22T12:13:00Z</dcterms:created>
  <dcterms:modified xsi:type="dcterms:W3CDTF">2025-10-14T21:19:00Z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